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604" w:rsidRPr="00B61604" w:rsidRDefault="00A75B6E" w:rsidP="00B61604">
      <w:pPr>
        <w:ind w:firstLine="720"/>
        <w:jc w:val="both"/>
        <w:rPr>
          <w:color w:val="000000"/>
          <w:sz w:val="26"/>
          <w:szCs w:val="26"/>
        </w:rPr>
      </w:pPr>
      <w:r w:rsidRPr="00B61604">
        <w:rPr>
          <w:sz w:val="26"/>
          <w:szCs w:val="26"/>
        </w:rPr>
        <w:t xml:space="preserve"> </w:t>
      </w:r>
      <w:proofErr w:type="gramStart"/>
      <w:r w:rsidR="00B61604" w:rsidRPr="00B61604">
        <w:rPr>
          <w:sz w:val="26"/>
          <w:szCs w:val="26"/>
        </w:rPr>
        <w:t>«</w:t>
      </w:r>
      <w:r w:rsidR="00B61604" w:rsidRPr="00B61604">
        <w:rPr>
          <w:color w:val="000000"/>
          <w:sz w:val="26"/>
          <w:szCs w:val="26"/>
        </w:rPr>
        <w:t>В соответствии с подпунктом "ж" пункта 1 </w:t>
      </w:r>
      <w:hyperlink r:id="rId6" w:history="1">
        <w:r w:rsidR="00B61604" w:rsidRPr="00B61604">
          <w:rPr>
            <w:rStyle w:val="af4"/>
            <w:color w:val="000000"/>
            <w:sz w:val="26"/>
            <w:szCs w:val="26"/>
            <w:u w:val="none"/>
          </w:rPr>
          <w:t xml:space="preserve">Указа Президента РФ </w:t>
        </w:r>
        <w:r w:rsidR="00B61604" w:rsidRPr="00B61604">
          <w:rPr>
            <w:rStyle w:val="af4"/>
            <w:color w:val="000000"/>
            <w:sz w:val="26"/>
            <w:szCs w:val="26"/>
            <w:u w:val="none"/>
          </w:rPr>
          <w:br/>
          <w:t>от 29.12.2022 № 968 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</w:r>
      </w:hyperlink>
      <w:r w:rsidR="00B61604" w:rsidRPr="00B61604">
        <w:rPr>
          <w:rStyle w:val="af4"/>
          <w:color w:val="000000"/>
          <w:sz w:val="26"/>
          <w:szCs w:val="26"/>
          <w:u w:val="none"/>
        </w:rPr>
        <w:t> </w:t>
      </w:r>
      <w:r w:rsidR="00B61604" w:rsidRPr="00B61604">
        <w:rPr>
          <w:rStyle w:val="af4"/>
          <w:color w:val="000000"/>
          <w:sz w:val="26"/>
          <w:szCs w:val="26"/>
          <w:u w:val="none"/>
        </w:rPr>
        <w:br/>
        <w:t>в</w:t>
      </w:r>
      <w:r w:rsidR="00B61604" w:rsidRPr="00B61604">
        <w:rPr>
          <w:color w:val="000000"/>
          <w:sz w:val="26"/>
          <w:szCs w:val="26"/>
        </w:rPr>
        <w:t xml:space="preserve"> период проведения СВО и впредь до издания соответствующих нормативных правовых актов Российской Федерации размещение сведений </w:t>
      </w:r>
      <w:r w:rsidR="00B61604" w:rsidRPr="00B61604">
        <w:rPr>
          <w:color w:val="000000"/>
          <w:sz w:val="26"/>
          <w:szCs w:val="26"/>
        </w:rPr>
        <w:br/>
        <w:t>о доходах, расходах, об имуществе и обязательствах имущественного характера на</w:t>
      </w:r>
      <w:proofErr w:type="gramEnd"/>
      <w:r w:rsidR="00B61604" w:rsidRPr="00B61604">
        <w:rPr>
          <w:color w:val="000000"/>
          <w:sz w:val="26"/>
          <w:szCs w:val="26"/>
        </w:rPr>
        <w:t xml:space="preserve"> </w:t>
      </w:r>
      <w:proofErr w:type="gramStart"/>
      <w:r w:rsidR="00B61604" w:rsidRPr="00B61604">
        <w:rPr>
          <w:color w:val="000000"/>
          <w:sz w:val="26"/>
          <w:szCs w:val="26"/>
        </w:rPr>
        <w:t>сайте</w:t>
      </w:r>
      <w:proofErr w:type="gramEnd"/>
      <w:r w:rsidR="00B61604" w:rsidRPr="00B61604">
        <w:rPr>
          <w:color w:val="000000"/>
          <w:sz w:val="26"/>
          <w:szCs w:val="26"/>
        </w:rPr>
        <w:t xml:space="preserve"> в сети "Интернет" и их предоставление общероссийским СМИ для опубликования не осуществляются.». </w:t>
      </w:r>
    </w:p>
    <w:p w:rsidR="00B61604" w:rsidRPr="00B61604" w:rsidRDefault="00A75B6E" w:rsidP="00A75B6E">
      <w:pPr>
        <w:ind w:firstLine="720"/>
        <w:rPr>
          <w:sz w:val="26"/>
          <w:szCs w:val="26"/>
        </w:rPr>
      </w:pPr>
      <w:r>
        <w:rPr>
          <w:sz w:val="26"/>
          <w:szCs w:val="26"/>
        </w:rPr>
        <w:t>Г</w:t>
      </w:r>
      <w:r w:rsidR="00B61604" w:rsidRPr="00B61604">
        <w:rPr>
          <w:sz w:val="26"/>
          <w:szCs w:val="26"/>
        </w:rPr>
        <w:t>иперссылк</w:t>
      </w:r>
      <w:r>
        <w:rPr>
          <w:sz w:val="26"/>
          <w:szCs w:val="26"/>
        </w:rPr>
        <w:t>а</w:t>
      </w:r>
      <w:r w:rsidR="00B61604" w:rsidRPr="00B61604">
        <w:rPr>
          <w:sz w:val="26"/>
          <w:szCs w:val="26"/>
        </w:rPr>
        <w:t xml:space="preserve"> на Указ для последовательного перехода на официальный интернет-портал правовой информации (</w:t>
      </w:r>
      <w:hyperlink r:id="rId7" w:history="1">
        <w:r w:rsidR="00B61604" w:rsidRPr="00B61604">
          <w:rPr>
            <w:sz w:val="26"/>
            <w:szCs w:val="26"/>
          </w:rPr>
          <w:t>http://pravo.gov.ru/proxy/ips/?docbody=&amp;link_id=0&amp;nd=603637722</w:t>
        </w:r>
      </w:hyperlink>
      <w:r w:rsidR="00B61604" w:rsidRPr="00B61604">
        <w:rPr>
          <w:sz w:val="26"/>
          <w:szCs w:val="26"/>
        </w:rPr>
        <w:t xml:space="preserve">). </w:t>
      </w:r>
    </w:p>
    <w:sectPr w:rsidR="00B61604" w:rsidRPr="00B61604" w:rsidSect="00F32908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B62" w:rsidRDefault="00A00B62">
      <w:r>
        <w:separator/>
      </w:r>
    </w:p>
  </w:endnote>
  <w:endnote w:type="continuationSeparator" w:id="0">
    <w:p w:rsidR="00A00B62" w:rsidRDefault="00A00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C" w:rsidRDefault="00A63B93">
    <w:pPr>
      <w:framePr w:wrap="around" w:vAnchor="text" w:hAnchor="margin" w:xAlign="right" w:y="1"/>
    </w:pPr>
    <w:r>
      <w:fldChar w:fldCharType="begin"/>
    </w:r>
    <w:r w:rsidR="00FC27D4">
      <w:instrText xml:space="preserve">PAGE  </w:instrText>
    </w:r>
    <w:r>
      <w:fldChar w:fldCharType="separate"/>
    </w:r>
    <w:r w:rsidR="00F34A8C">
      <w:rPr>
        <w:noProof/>
      </w:rPr>
      <w:t>1</w:t>
    </w:r>
    <w:r>
      <w:rPr>
        <w:noProof/>
      </w:rPr>
      <w:fldChar w:fldCharType="end"/>
    </w:r>
  </w:p>
  <w:p w:rsidR="00F34A8C" w:rsidRDefault="00F34A8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C" w:rsidRDefault="00F34A8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B62" w:rsidRDefault="00A00B62">
      <w:r>
        <w:separator/>
      </w:r>
    </w:p>
  </w:footnote>
  <w:footnote w:type="continuationSeparator" w:id="0">
    <w:p w:rsidR="00A00B62" w:rsidRDefault="00A00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C" w:rsidRDefault="00A63B93">
    <w:pPr>
      <w:framePr w:wrap="around" w:vAnchor="text" w:hAnchor="margin" w:xAlign="center" w:y="1"/>
    </w:pPr>
    <w:r>
      <w:fldChar w:fldCharType="begin"/>
    </w:r>
    <w:r w:rsidR="00F34A8C">
      <w:instrText xml:space="preserve">PAGE  </w:instrText>
    </w:r>
    <w:r>
      <w:fldChar w:fldCharType="end"/>
    </w:r>
  </w:p>
  <w:p w:rsidR="00F34A8C" w:rsidRDefault="00F34A8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C" w:rsidRDefault="00A63B93">
    <w:pPr>
      <w:framePr w:wrap="around" w:vAnchor="text" w:hAnchor="margin" w:xAlign="center" w:y="1"/>
    </w:pPr>
    <w:r>
      <w:fldChar w:fldCharType="begin"/>
    </w:r>
    <w:r w:rsidR="00FC27D4">
      <w:instrText xml:space="preserve">PAGE  </w:instrText>
    </w:r>
    <w:r>
      <w:fldChar w:fldCharType="separate"/>
    </w:r>
    <w:r w:rsidR="00B61604">
      <w:rPr>
        <w:noProof/>
      </w:rPr>
      <w:t>2</w:t>
    </w:r>
    <w:r>
      <w:rPr>
        <w:noProof/>
      </w:rPr>
      <w:fldChar w:fldCharType="end"/>
    </w:r>
  </w:p>
  <w:p w:rsidR="00F34A8C" w:rsidRDefault="00F34A8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FC27D4"/>
    <w:rsid w:val="00003653"/>
    <w:rsid w:val="000255E8"/>
    <w:rsid w:val="0004159F"/>
    <w:rsid w:val="00047088"/>
    <w:rsid w:val="00052FA0"/>
    <w:rsid w:val="00060072"/>
    <w:rsid w:val="0009198C"/>
    <w:rsid w:val="000957DF"/>
    <w:rsid w:val="000A6331"/>
    <w:rsid w:val="000B1917"/>
    <w:rsid w:val="000D318B"/>
    <w:rsid w:val="000E3313"/>
    <w:rsid w:val="000F2C76"/>
    <w:rsid w:val="000F40E0"/>
    <w:rsid w:val="000F45F1"/>
    <w:rsid w:val="00116B40"/>
    <w:rsid w:val="0012746A"/>
    <w:rsid w:val="001312FB"/>
    <w:rsid w:val="001505C8"/>
    <w:rsid w:val="00151FFC"/>
    <w:rsid w:val="00157D05"/>
    <w:rsid w:val="00185F7A"/>
    <w:rsid w:val="0019603C"/>
    <w:rsid w:val="001A0EE0"/>
    <w:rsid w:val="00220292"/>
    <w:rsid w:val="00241035"/>
    <w:rsid w:val="00264E9F"/>
    <w:rsid w:val="00267DF6"/>
    <w:rsid w:val="002A11C5"/>
    <w:rsid w:val="002B280C"/>
    <w:rsid w:val="002C31EE"/>
    <w:rsid w:val="002D43E5"/>
    <w:rsid w:val="0031661E"/>
    <w:rsid w:val="0032058D"/>
    <w:rsid w:val="0033605B"/>
    <w:rsid w:val="00337547"/>
    <w:rsid w:val="00352C88"/>
    <w:rsid w:val="003601D4"/>
    <w:rsid w:val="0036205B"/>
    <w:rsid w:val="00382348"/>
    <w:rsid w:val="003855BD"/>
    <w:rsid w:val="003C28B6"/>
    <w:rsid w:val="003D50D5"/>
    <w:rsid w:val="003E708C"/>
    <w:rsid w:val="00401FFF"/>
    <w:rsid w:val="00491506"/>
    <w:rsid w:val="004A107D"/>
    <w:rsid w:val="004B2915"/>
    <w:rsid w:val="004C1F32"/>
    <w:rsid w:val="004E73F5"/>
    <w:rsid w:val="00540827"/>
    <w:rsid w:val="00557175"/>
    <w:rsid w:val="005629A2"/>
    <w:rsid w:val="00566F0B"/>
    <w:rsid w:val="005679FC"/>
    <w:rsid w:val="0057179C"/>
    <w:rsid w:val="00592705"/>
    <w:rsid w:val="00597950"/>
    <w:rsid w:val="005B73D5"/>
    <w:rsid w:val="005C05A3"/>
    <w:rsid w:val="005D2893"/>
    <w:rsid w:val="005D2A38"/>
    <w:rsid w:val="00605D10"/>
    <w:rsid w:val="00606F15"/>
    <w:rsid w:val="00616AF3"/>
    <w:rsid w:val="00632D56"/>
    <w:rsid w:val="006535C4"/>
    <w:rsid w:val="00663CF7"/>
    <w:rsid w:val="00677333"/>
    <w:rsid w:val="006C798C"/>
    <w:rsid w:val="006D799A"/>
    <w:rsid w:val="00703D2E"/>
    <w:rsid w:val="0071711C"/>
    <w:rsid w:val="00721BDE"/>
    <w:rsid w:val="00750E9C"/>
    <w:rsid w:val="0075161F"/>
    <w:rsid w:val="007968F1"/>
    <w:rsid w:val="007E3BB7"/>
    <w:rsid w:val="00834676"/>
    <w:rsid w:val="00855458"/>
    <w:rsid w:val="0086170A"/>
    <w:rsid w:val="00877744"/>
    <w:rsid w:val="00896C26"/>
    <w:rsid w:val="008C0A38"/>
    <w:rsid w:val="008E1363"/>
    <w:rsid w:val="009107EA"/>
    <w:rsid w:val="009A0A0B"/>
    <w:rsid w:val="009A0A78"/>
    <w:rsid w:val="009B4F1E"/>
    <w:rsid w:val="009E4DE8"/>
    <w:rsid w:val="00A00B62"/>
    <w:rsid w:val="00A248B6"/>
    <w:rsid w:val="00A27D12"/>
    <w:rsid w:val="00A63B93"/>
    <w:rsid w:val="00A75B6E"/>
    <w:rsid w:val="00A85059"/>
    <w:rsid w:val="00AA73AD"/>
    <w:rsid w:val="00AE07CB"/>
    <w:rsid w:val="00B13950"/>
    <w:rsid w:val="00B14640"/>
    <w:rsid w:val="00B31315"/>
    <w:rsid w:val="00B40F4F"/>
    <w:rsid w:val="00B61604"/>
    <w:rsid w:val="00B848D2"/>
    <w:rsid w:val="00BB2EF4"/>
    <w:rsid w:val="00BD4A89"/>
    <w:rsid w:val="00BD617C"/>
    <w:rsid w:val="00BE07A0"/>
    <w:rsid w:val="00BF4A6B"/>
    <w:rsid w:val="00C02421"/>
    <w:rsid w:val="00C11917"/>
    <w:rsid w:val="00C23B35"/>
    <w:rsid w:val="00C26044"/>
    <w:rsid w:val="00C30E74"/>
    <w:rsid w:val="00CA21F2"/>
    <w:rsid w:val="00CD710B"/>
    <w:rsid w:val="00CF749F"/>
    <w:rsid w:val="00D06A79"/>
    <w:rsid w:val="00D355E5"/>
    <w:rsid w:val="00D447F4"/>
    <w:rsid w:val="00D45F14"/>
    <w:rsid w:val="00D73AA9"/>
    <w:rsid w:val="00D75E0F"/>
    <w:rsid w:val="00DA2564"/>
    <w:rsid w:val="00DE215F"/>
    <w:rsid w:val="00DE32E3"/>
    <w:rsid w:val="00DE5042"/>
    <w:rsid w:val="00E35E98"/>
    <w:rsid w:val="00E37990"/>
    <w:rsid w:val="00E67E5D"/>
    <w:rsid w:val="00E87F3A"/>
    <w:rsid w:val="00EC33B5"/>
    <w:rsid w:val="00F21BB8"/>
    <w:rsid w:val="00F32908"/>
    <w:rsid w:val="00F34A8C"/>
    <w:rsid w:val="00F77A33"/>
    <w:rsid w:val="00F94278"/>
    <w:rsid w:val="00FB287E"/>
    <w:rsid w:val="00FC2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160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45F14"/>
    <w:pPr>
      <w:suppressAutoHyphens/>
      <w:spacing w:line="240" w:lineRule="exact"/>
    </w:pPr>
  </w:style>
  <w:style w:type="paragraph" w:styleId="a4">
    <w:name w:val="header"/>
    <w:basedOn w:val="a"/>
    <w:link w:val="a5"/>
    <w:rsid w:val="00D45F14"/>
    <w:pPr>
      <w:jc w:val="center"/>
    </w:pPr>
  </w:style>
  <w:style w:type="paragraph" w:customStyle="1" w:styleId="a6">
    <w:name w:val="Заголовок к тексту"/>
    <w:basedOn w:val="a"/>
    <w:next w:val="a7"/>
    <w:rsid w:val="00D45F1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45F1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45F1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45F1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45F1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45F1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45F1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45F1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45F1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45F1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45F14"/>
    <w:pPr>
      <w:ind w:left="4252"/>
    </w:pPr>
  </w:style>
  <w:style w:type="character" w:styleId="af2">
    <w:name w:val="page number"/>
    <w:basedOn w:val="a0"/>
    <w:rsid w:val="00D45F14"/>
  </w:style>
  <w:style w:type="paragraph" w:styleId="af3">
    <w:name w:val="Balloon Text"/>
    <w:basedOn w:val="a"/>
    <w:semiHidden/>
    <w:rsid w:val="00D45F14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3C28B6"/>
    <w:rPr>
      <w:sz w:val="28"/>
    </w:rPr>
  </w:style>
  <w:style w:type="paragraph" w:customStyle="1" w:styleId="ConsPlusNonformat">
    <w:name w:val="ConsPlusNonformat"/>
    <w:rsid w:val="00F94278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B31315"/>
    <w:rPr>
      <w:sz w:val="28"/>
    </w:rPr>
  </w:style>
  <w:style w:type="character" w:styleId="af4">
    <w:name w:val="Hyperlink"/>
    <w:basedOn w:val="a0"/>
    <w:rsid w:val="00B616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160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45F14"/>
    <w:pPr>
      <w:suppressAutoHyphens/>
      <w:spacing w:line="240" w:lineRule="exact"/>
    </w:pPr>
  </w:style>
  <w:style w:type="paragraph" w:styleId="a4">
    <w:name w:val="header"/>
    <w:basedOn w:val="a"/>
    <w:link w:val="a5"/>
    <w:rsid w:val="00D45F14"/>
    <w:pPr>
      <w:jc w:val="center"/>
    </w:pPr>
  </w:style>
  <w:style w:type="paragraph" w:customStyle="1" w:styleId="a6">
    <w:name w:val="Заголовок к тексту"/>
    <w:basedOn w:val="a"/>
    <w:next w:val="a7"/>
    <w:rsid w:val="00D45F1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45F1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45F1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45F1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45F1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45F1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45F1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45F1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45F1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45F1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45F14"/>
    <w:pPr>
      <w:ind w:left="4252"/>
    </w:pPr>
  </w:style>
  <w:style w:type="character" w:styleId="af2">
    <w:name w:val="page number"/>
    <w:basedOn w:val="a0"/>
    <w:rsid w:val="00D45F14"/>
  </w:style>
  <w:style w:type="paragraph" w:styleId="af3">
    <w:name w:val="Balloon Text"/>
    <w:basedOn w:val="a"/>
    <w:semiHidden/>
    <w:rsid w:val="00D45F14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3C28B6"/>
    <w:rPr>
      <w:sz w:val="28"/>
    </w:rPr>
  </w:style>
  <w:style w:type="paragraph" w:customStyle="1" w:styleId="ConsPlusNonformat">
    <w:name w:val="ConsPlusNonformat"/>
    <w:rsid w:val="00F94278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B31315"/>
    <w:rPr>
      <w:sz w:val="28"/>
    </w:rPr>
  </w:style>
  <w:style w:type="character" w:styleId="af4">
    <w:name w:val="Hyperlink"/>
    <w:basedOn w:val="a0"/>
    <w:rsid w:val="00B61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6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link_id=0&amp;nd=60363772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link_id=0&amp;nd=60363772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1.&#1059;&#1075;&#1083;&#1086;&#1074;&#1086;&#1081;%20&#1073;&#1083;&#1072;&#1085;&#1082;%20&#1054;&#1041;&#1056;&#1040;&#1047;&#1045;&#1062;%20202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01.Угловой бланк ОБРАЗЕЦ 2023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YakubovAG</dc:creator>
  <cp:lastModifiedBy>User</cp:lastModifiedBy>
  <cp:revision>3</cp:revision>
  <cp:lastPrinted>2012-09-04T06:44:00Z</cp:lastPrinted>
  <dcterms:created xsi:type="dcterms:W3CDTF">2023-05-18T13:08:00Z</dcterms:created>
  <dcterms:modified xsi:type="dcterms:W3CDTF">2023-05-19T04:26:00Z</dcterms:modified>
</cp:coreProperties>
</file>